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FA45FC">
        <w:rPr>
          <w:bCs/>
          <w:sz w:val="27"/>
          <w:szCs w:val="27"/>
        </w:rPr>
        <w:t>204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FA45FC" w:rsidP="00AA02BF">
      <w:pPr>
        <w:ind w:firstLine="708"/>
        <w:jc w:val="center"/>
        <w:rPr>
          <w:bCs/>
          <w:sz w:val="27"/>
          <w:szCs w:val="27"/>
          <w:lang w:val="x-none"/>
        </w:rPr>
      </w:pPr>
    </w:p>
    <w:p w:rsidR="00AA02BF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FA45FC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Pr="00384164" w:rsidR="00384164">
        <w:rPr>
          <w:bCs/>
          <w:sz w:val="27"/>
          <w:szCs w:val="27"/>
        </w:rPr>
        <w:t>19</w:t>
      </w:r>
      <w:r w:rsidRPr="00384164" w:rsidR="00297127">
        <w:rPr>
          <w:bCs/>
          <w:sz w:val="27"/>
          <w:szCs w:val="27"/>
        </w:rPr>
        <w:t xml:space="preserve"> февраля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F77F68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84164" w:rsidR="00636E87">
        <w:rPr>
          <w:sz w:val="27"/>
          <w:szCs w:val="27"/>
        </w:rPr>
        <w:t xml:space="preserve"> </w:t>
      </w:r>
      <w:r w:rsidR="00FA45FC">
        <w:rPr>
          <w:sz w:val="27"/>
          <w:szCs w:val="27"/>
        </w:rPr>
        <w:t>директора ООО «</w:t>
      </w:r>
      <w:r w:rsidR="00FA45FC">
        <w:rPr>
          <w:sz w:val="27"/>
          <w:szCs w:val="27"/>
        </w:rPr>
        <w:t>Геотиз</w:t>
      </w:r>
      <w:r w:rsidR="00FA45FC">
        <w:rPr>
          <w:sz w:val="27"/>
          <w:szCs w:val="27"/>
        </w:rPr>
        <w:t xml:space="preserve">» Татаринцевой Татьяны Николаевны, </w:t>
      </w:r>
      <w:r w:rsidR="00F77F68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84164" w:rsidR="006873E9">
        <w:rPr>
          <w:sz w:val="27"/>
          <w:szCs w:val="27"/>
        </w:rPr>
        <w:t xml:space="preserve"> </w:t>
      </w:r>
      <w:r w:rsidR="00FA45FC">
        <w:rPr>
          <w:sz w:val="27"/>
          <w:szCs w:val="27"/>
        </w:rPr>
        <w:t>директор ООО «</w:t>
      </w:r>
      <w:r w:rsidR="00FA45FC">
        <w:rPr>
          <w:sz w:val="27"/>
          <w:szCs w:val="27"/>
        </w:rPr>
        <w:t>Геотиз</w:t>
      </w:r>
      <w:r w:rsidR="00FA45FC">
        <w:rPr>
          <w:sz w:val="27"/>
          <w:szCs w:val="27"/>
        </w:rPr>
        <w:t>» Татаринцева Т.Н.</w:t>
      </w:r>
      <w:r w:rsidR="00905C7E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>предоставил</w:t>
      </w:r>
      <w:r w:rsidR="00FA45FC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Pr="00384164" w:rsidR="00297127">
        <w:rPr>
          <w:sz w:val="27"/>
          <w:szCs w:val="27"/>
        </w:rPr>
        <w:t>6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Pr="00384164" w:rsidR="008D690C">
        <w:rPr>
          <w:sz w:val="27"/>
          <w:szCs w:val="27"/>
        </w:rPr>
        <w:t>25.</w:t>
      </w:r>
      <w:r w:rsidRPr="00384164" w:rsidR="00297127">
        <w:rPr>
          <w:sz w:val="27"/>
          <w:szCs w:val="27"/>
        </w:rPr>
        <w:t>07</w:t>
      </w:r>
      <w:r w:rsidRPr="00384164" w:rsidR="008D690C">
        <w:rPr>
          <w:sz w:val="27"/>
          <w:szCs w:val="27"/>
        </w:rPr>
        <w:t>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</w:t>
      </w:r>
      <w:r w:rsidRPr="00384164" w:rsidR="008D690C">
        <w:rPr>
          <w:sz w:val="27"/>
          <w:szCs w:val="27"/>
        </w:rPr>
        <w:t xml:space="preserve">фактическая дата предоставления декларации- </w:t>
      </w:r>
      <w:r w:rsidR="00FA45FC">
        <w:rPr>
          <w:sz w:val="27"/>
          <w:szCs w:val="27"/>
        </w:rPr>
        <w:t>19</w:t>
      </w:r>
      <w:r w:rsidR="00905C7E">
        <w:rPr>
          <w:sz w:val="27"/>
          <w:szCs w:val="27"/>
        </w:rPr>
        <w:t>.09.</w:t>
      </w:r>
      <w:r w:rsidRPr="00384164" w:rsidR="008D690C">
        <w:rPr>
          <w:sz w:val="27"/>
          <w:szCs w:val="27"/>
        </w:rPr>
        <w:t xml:space="preserve">2024, </w:t>
      </w:r>
      <w:r w:rsidRPr="00384164">
        <w:rPr>
          <w:sz w:val="27"/>
          <w:szCs w:val="27"/>
        </w:rPr>
        <w:t xml:space="preserve">тем самым </w:t>
      </w:r>
      <w:r w:rsidR="00FA45FC">
        <w:rPr>
          <w:sz w:val="27"/>
          <w:szCs w:val="27"/>
        </w:rPr>
        <w:t xml:space="preserve">Татаринцева Т.Н. </w:t>
      </w:r>
      <w:r w:rsidRPr="00384164">
        <w:rPr>
          <w:sz w:val="27"/>
          <w:szCs w:val="27"/>
        </w:rPr>
        <w:t>совершил</w:t>
      </w:r>
      <w:r w:rsidR="00FA45FC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Татаринцева Т.Н. </w:t>
      </w:r>
      <w:r w:rsidRPr="00384164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384164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384164" w:rsidR="000A151B">
        <w:rPr>
          <w:sz w:val="27"/>
          <w:szCs w:val="27"/>
        </w:rPr>
        <w:t>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F77F68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FA45FC">
        <w:rPr>
          <w:color w:val="0070C0"/>
          <w:sz w:val="27"/>
          <w:szCs w:val="27"/>
        </w:rPr>
        <w:t>25524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Pr="00384164" w:rsidR="00297127">
        <w:rPr>
          <w:color w:val="0070C0"/>
          <w:sz w:val="27"/>
          <w:szCs w:val="27"/>
        </w:rPr>
        <w:t>6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FA45FC" w:rsidR="00FA45FC">
        <w:rPr>
          <w:color w:val="0070C0"/>
          <w:sz w:val="27"/>
          <w:szCs w:val="27"/>
        </w:rPr>
        <w:t>директора ООО «</w:t>
      </w:r>
      <w:r w:rsidRPr="00FA45FC" w:rsidR="00FA45FC">
        <w:rPr>
          <w:color w:val="0070C0"/>
          <w:sz w:val="27"/>
          <w:szCs w:val="27"/>
        </w:rPr>
        <w:t>Геотиз</w:t>
      </w:r>
      <w:r w:rsidRPr="00FA45FC" w:rsidR="00FA45FC">
        <w:rPr>
          <w:color w:val="0070C0"/>
          <w:sz w:val="27"/>
          <w:szCs w:val="27"/>
        </w:rPr>
        <w:t xml:space="preserve">» Татаринцевой Татьяны Николаевны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FA45FC" w:rsidR="00FA45FC">
        <w:rPr>
          <w:sz w:val="27"/>
          <w:szCs w:val="27"/>
        </w:rPr>
        <w:t>директора ООО «</w:t>
      </w:r>
      <w:r w:rsidRPr="00FA45FC" w:rsidR="00FA45FC">
        <w:rPr>
          <w:sz w:val="27"/>
          <w:szCs w:val="27"/>
        </w:rPr>
        <w:t>Геотиз</w:t>
      </w:r>
      <w:r w:rsidRPr="00FA45FC" w:rsidR="00FA45FC">
        <w:rPr>
          <w:sz w:val="27"/>
          <w:szCs w:val="27"/>
        </w:rPr>
        <w:t>» Татаринцев</w:t>
      </w:r>
      <w:r w:rsidR="00FA45FC">
        <w:rPr>
          <w:sz w:val="27"/>
          <w:szCs w:val="27"/>
        </w:rPr>
        <w:t>у</w:t>
      </w:r>
      <w:r w:rsidRPr="00FA45FC" w:rsidR="00FA45FC">
        <w:rPr>
          <w:sz w:val="27"/>
          <w:szCs w:val="27"/>
        </w:rPr>
        <w:t xml:space="preserve"> Татьян</w:t>
      </w:r>
      <w:r w:rsidR="00FA45FC">
        <w:rPr>
          <w:sz w:val="27"/>
          <w:szCs w:val="27"/>
        </w:rPr>
        <w:t>у</w:t>
      </w:r>
      <w:r w:rsidRPr="00FA45FC" w:rsidR="00FA45FC">
        <w:rPr>
          <w:sz w:val="27"/>
          <w:szCs w:val="27"/>
        </w:rPr>
        <w:t xml:space="preserve"> Николаевн</w:t>
      </w:r>
      <w:r w:rsidR="00FA45FC">
        <w:rPr>
          <w:sz w:val="27"/>
          <w:szCs w:val="27"/>
        </w:rPr>
        <w:t>у</w:t>
      </w:r>
      <w:r w:rsidRPr="00FA45FC" w:rsidR="00FA45FC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>признать виновн</w:t>
      </w:r>
      <w:r w:rsidR="00FA45FC">
        <w:rPr>
          <w:sz w:val="27"/>
          <w:szCs w:val="27"/>
        </w:rPr>
        <w:t>ой</w:t>
      </w:r>
      <w:r w:rsidRPr="0038416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 xml:space="preserve">назначить </w:t>
      </w:r>
      <w:r w:rsidR="00FA45FC">
        <w:rPr>
          <w:sz w:val="27"/>
          <w:szCs w:val="27"/>
        </w:rPr>
        <w:t>ей</w:t>
      </w:r>
      <w:r w:rsidRPr="00384164">
        <w:rPr>
          <w:sz w:val="27"/>
          <w:szCs w:val="27"/>
        </w:rPr>
        <w:t xml:space="preserve">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7537D"/>
    <w:rsid w:val="005B259C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05C7E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13C4B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  <w:rsid w:val="00F77F68"/>
    <w:rsid w:val="00FA4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